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 :07 OUT :40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THIS AFTERNOON: CLOUDY SKIES. HIGH AROUND 79.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A CHANCE OF ISOLATED SHOWERS. BECOMING PARTLY CLOUDY BY MORNING. LOW AROUND 57.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INCREASING AFTERNOON CLOUDINESS AND BECOMING BREEZY. HIGH AROUND 79.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TO MOSTLY CLOUDY. LOW AROUND 58.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BECOMING PARTLY SUNNY AND BREEZY. HIGH AROUND 81.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 NIGHT: CLEAR SKIES. LOW AROUND 57.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from 'The Living Word FM' Weather Center, I'm NOWCAST...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