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293" w:dyaOrig="3280">
          <v:rect xmlns:o="urn:schemas-microsoft-com:office:office" xmlns:v="urn:schemas-microsoft-com:vml" id="rectole0000000000" style="width:464.650000pt;height:164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t xml:space="preserve">Profile for WITY-AM 980 / FM 99.5</w:t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6"/>
          <w:shd w:fill="auto" w:val="clear"/>
        </w:rPr>
        <w:t xml:space="preserve">Danville, Illinois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"Taking a look at your WITY Skywatch weather, I'm...."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"You're listening to Iliana's best choice, WITY."</w:t>
        <w:br/>
        <w:t xml:space="preserve">(ILL-EEE-ANN-UH)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.wav (16-bit stereo)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WITY_Bed_30.wav normal, WITY_Bed_50.wav for when necessary.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Forecast should be exactly 30 seconds.  Start dry voice track at 1 second mark, end at 29 (28 seconds dry track length).  Bed is 30 long.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WE now also have a 50 second bed for use during situations like winter storms.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WITY-AM.wav, WITY-PM.wav, WITY-EVE.wav</w:t>
        <w:br/>
        <w:t xml:space="preserve">Place in WITY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  <w:t xml:space="preserve">EVE only Mon-Fri, then AM, PM, and EVE Sat-Sun.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C0504D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  <w:br/>
        <w:t xml:space="preserve">Mon-Fri: EVE plays 8P to 5A.</w:t>
        <w:br/>
        <w:t xml:space="preserve">Sat-Sun: AM 6A to 11A, PM 11A to 6P, EVE 6P to 5A.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Updated December 30, 2024 -JC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